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proofErr w:type="spellStart"/>
      <w:r w:rsidRPr="00CE18E3">
        <w:rPr>
          <w:rFonts w:eastAsia="Lucida Grande" w:cs="Arial"/>
          <w:sz w:val="20"/>
        </w:rPr>
        <w:t>für</w:t>
      </w:r>
      <w:proofErr w:type="spellEnd"/>
      <w:r w:rsidRPr="00CE18E3">
        <w:rPr>
          <w:rFonts w:eastAsia="Lucida Grande" w:cs="Arial"/>
          <w:sz w:val="20"/>
        </w:rPr>
        <w:t xml:space="preserve"> allgemeinverbindlich </w:t>
      </w:r>
      <w:proofErr w:type="spellStart"/>
      <w:r w:rsidRPr="00CE18E3">
        <w:rPr>
          <w:rFonts w:eastAsia="Lucida Grande" w:cs="Arial"/>
          <w:sz w:val="20"/>
        </w:rPr>
        <w:t>erklärten</w:t>
      </w:r>
      <w:proofErr w:type="spellEnd"/>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w:t>
      </w:r>
      <w:proofErr w:type="spellStart"/>
      <w:r w:rsidRPr="00CE18E3">
        <w:rPr>
          <w:rFonts w:eastAsia="Lucida Grande" w:cs="Arial"/>
          <w:sz w:val="20"/>
        </w:rPr>
        <w:t>Arbeitnehmerüberlassungsgesetzes</w:t>
      </w:r>
      <w:proofErr w:type="spellEnd"/>
      <w:r w:rsidRPr="00CE18E3">
        <w:rPr>
          <w:rFonts w:eastAsia="Lucida Grande" w:cs="Arial"/>
          <w:sz w:val="20"/>
        </w:rPr>
        <w:t xml:space="preserve"> erlassenen Rechtsverordnung </w:t>
      </w:r>
      <w:bookmarkStart w:id="3" w:name="Hlk36069211"/>
      <w:bookmarkEnd w:id="1"/>
      <w:proofErr w:type="spellStart"/>
      <w:r w:rsidRPr="00CE18E3">
        <w:rPr>
          <w:rFonts w:eastAsia="Lucida Grande" w:cs="Arial"/>
          <w:sz w:val="20"/>
        </w:rPr>
        <w:t>für</w:t>
      </w:r>
      <w:proofErr w:type="spellEnd"/>
      <w:r w:rsidRPr="00CE18E3">
        <w:rPr>
          <w:rFonts w:eastAsia="Lucida Grande" w:cs="Arial"/>
          <w:sz w:val="20"/>
        </w:rPr>
        <w:t xml:space="preserve">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 xml:space="preserve">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w:t>
      </w:r>
      <w:proofErr w:type="spellStart"/>
      <w:r w:rsidRPr="00CE18E3">
        <w:rPr>
          <w:rFonts w:cs="Arial"/>
          <w:sz w:val="20"/>
        </w:rPr>
        <w:t>beigefügten</w:t>
      </w:r>
      <w:proofErr w:type="spellEnd"/>
      <w:r w:rsidRPr="00CE18E3">
        <w:rPr>
          <w:rFonts w:cs="Arial"/>
          <w:sz w:val="20"/>
        </w:rPr>
        <w:t xml:space="preserve"> „</w:t>
      </w:r>
      <w:proofErr w:type="spellStart"/>
      <w:r w:rsidRPr="00CE18E3">
        <w:rPr>
          <w:rFonts w:cs="Arial"/>
          <w:sz w:val="20"/>
        </w:rPr>
        <w:t>Tarifbroschüre</w:t>
      </w:r>
      <w:proofErr w:type="spellEnd"/>
      <w:r w:rsidRPr="00CE18E3">
        <w:rPr>
          <w:rFonts w:cs="Arial"/>
          <w:sz w:val="20"/>
        </w:rPr>
        <w:t>(n)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lastRenderedPageBreak/>
        <w:t>2.</w:t>
      </w:r>
      <w:r w:rsidRPr="00CE18E3">
        <w:rPr>
          <w:rFonts w:ascii="Arial" w:hAnsi="Arial" w:cs="Arial"/>
          <w:b/>
          <w:sz w:val="20"/>
          <w:szCs w:val="20"/>
        </w:rPr>
        <w:tab/>
        <w:t xml:space="preserve">Übertragung der Verpflichtung auf die eingesetzte </w:t>
      </w:r>
      <w:proofErr w:type="spellStart"/>
      <w:r w:rsidRPr="00CE18E3">
        <w:rPr>
          <w:rFonts w:ascii="Arial" w:hAnsi="Arial" w:cs="Arial"/>
          <w:b/>
          <w:sz w:val="20"/>
          <w:szCs w:val="20"/>
        </w:rPr>
        <w:t>Unterauftragnehmerkette</w:t>
      </w:r>
      <w:proofErr w:type="spellEnd"/>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CE18E3">
        <w:rPr>
          <w:rFonts w:ascii="Arial" w:hAnsi="Arial" w:cs="Arial"/>
          <w:sz w:val="20"/>
          <w:szCs w:val="20"/>
        </w:rPr>
        <w:t>Unterauftragnehmerkette</w:t>
      </w:r>
      <w:proofErr w:type="spellEnd"/>
      <w:r w:rsidRPr="00CE18E3">
        <w:rPr>
          <w:rFonts w:ascii="Arial" w:hAnsi="Arial" w:cs="Arial"/>
          <w:sz w:val="20"/>
          <w:szCs w:val="20"/>
        </w:rPr>
        <w:t xml:space="preserv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AE6189"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w:t>
      </w:r>
      <w:proofErr w:type="spellStart"/>
      <w:r w:rsidRPr="00B45C94">
        <w:rPr>
          <w:rFonts w:ascii="Arial" w:hAnsi="Arial" w:cs="Arial"/>
          <w:sz w:val="18"/>
          <w:szCs w:val="18"/>
        </w:rPr>
        <w:t>i.V.m</w:t>
      </w:r>
      <w:proofErr w:type="spellEnd"/>
      <w:r w:rsidRPr="00B45C94">
        <w:rPr>
          <w:rFonts w:ascii="Arial" w:hAnsi="Arial" w:cs="Arial"/>
          <w:sz w:val="18"/>
          <w:szCs w:val="18"/>
        </w:rPr>
        <w:t xml:space="preserve"> § 9 Absatz 1 Satz 2 </w:t>
      </w:r>
      <w:proofErr w:type="spellStart"/>
      <w:r w:rsidRPr="00B45C94">
        <w:rPr>
          <w:rFonts w:ascii="Arial" w:hAnsi="Arial" w:cs="Arial"/>
          <w:sz w:val="18"/>
          <w:szCs w:val="18"/>
        </w:rPr>
        <w:t>BerlAVG</w:t>
      </w:r>
      <w:proofErr w:type="spellEnd"/>
      <w:r w:rsidRPr="00B45C94">
        <w:rPr>
          <w:rFonts w:ascii="Arial" w:hAnsi="Arial" w:cs="Arial"/>
          <w:sz w:val="18"/>
          <w:szCs w:val="18"/>
        </w:rPr>
        <w:t xml:space="preserve">).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w:t>
      </w:r>
      <w:r w:rsidRPr="00B45C94">
        <w:rPr>
          <w:rFonts w:ascii="Arial" w:hAnsi="Arial" w:cs="Arial"/>
          <w:sz w:val="18"/>
          <w:szCs w:val="18"/>
        </w:rPr>
        <w:lastRenderedPageBreak/>
        <w:t>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 xml:space="preserve">Übertragung der Verpflichtung auf die eingesetzte </w:t>
      </w:r>
      <w:proofErr w:type="spellStart"/>
      <w:r w:rsidRPr="00DD4943">
        <w:rPr>
          <w:rFonts w:ascii="Arial" w:hAnsi="Arial" w:cs="Arial"/>
          <w:b/>
          <w:sz w:val="20"/>
          <w:szCs w:val="20"/>
        </w:rPr>
        <w:t>Unterauftragnehmerkette</w:t>
      </w:r>
      <w:proofErr w:type="spellEnd"/>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lastRenderedPageBreak/>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hat für jedes </w:t>
      </w:r>
      <w:proofErr w:type="gramStart"/>
      <w:r w:rsidRPr="004F0160">
        <w:rPr>
          <w:rFonts w:ascii="Arial" w:hAnsi="Arial" w:cs="Arial"/>
          <w:sz w:val="20"/>
          <w:szCs w:val="20"/>
        </w:rPr>
        <w:t>zu liefernde Produkt</w:t>
      </w:r>
      <w:proofErr w:type="gramEnd"/>
      <w:r w:rsidRPr="004F0160">
        <w:rPr>
          <w:rFonts w:ascii="Arial" w:hAnsi="Arial" w:cs="Arial"/>
          <w:sz w:val="20"/>
          <w:szCs w:val="20"/>
        </w:rPr>
        <w:t xml:space="preserve">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w:t>
            </w:r>
            <w:proofErr w:type="spellStart"/>
            <w:r w:rsidRPr="004F0160">
              <w:rPr>
                <w:rFonts w:ascii="Arial" w:hAnsi="Arial" w:cs="Arial"/>
                <w:sz w:val="20"/>
                <w:szCs w:val="20"/>
              </w:rPr>
              <w:t>BerlAVG</w:t>
            </w:r>
            <w:proofErr w:type="spellEnd"/>
            <w:r w:rsidRPr="004F0160">
              <w:rPr>
                <w:rFonts w:ascii="Arial" w:hAnsi="Arial" w:cs="Arial"/>
                <w:sz w:val="20"/>
                <w:szCs w:val="20"/>
              </w:rPr>
              <w:t xml:space="preserve">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w:t>
      </w:r>
      <w:proofErr w:type="spellStart"/>
      <w:r>
        <w:rPr>
          <w:rFonts w:ascii="Helvetica-Bold" w:hAnsi="Helvetica-Bold" w:cs="Helvetica-Bold"/>
          <w:b/>
          <w:bCs/>
          <w:spacing w:val="0"/>
        </w:rPr>
        <w:t>BerlAVG</w:t>
      </w:r>
      <w:proofErr w:type="spellEnd"/>
      <w:r>
        <w:rPr>
          <w:rFonts w:ascii="Helvetica-Bold" w:hAnsi="Helvetica-Bold" w:cs="Helvetica-Bold"/>
          <w:b/>
          <w:bCs/>
          <w:spacing w:val="0"/>
        </w:rPr>
        <w:t>)</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 xml:space="preserve">ruf und Familie; einschließlich der Übertragung der Verpflichtung auf </w:t>
      </w:r>
      <w:proofErr w:type="spellStart"/>
      <w:r w:rsidRPr="00DD4943">
        <w:rPr>
          <w:rFonts w:ascii="Arial" w:hAnsi="Arial" w:cs="Arial"/>
          <w:sz w:val="20"/>
          <w:szCs w:val="20"/>
        </w:rPr>
        <w:t>Unterauftragnehmende</w:t>
      </w:r>
      <w:proofErr w:type="spellEnd"/>
      <w:r w:rsidRPr="00DD4943">
        <w:rPr>
          <w:rFonts w:ascii="Arial" w:hAnsi="Arial" w:cs="Arial"/>
          <w:sz w:val="20"/>
          <w:szCs w:val="20"/>
        </w:rPr>
        <w:t xml:space="preserv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Die Kontrollen erfolgen in Absprache mit dem Auftragnehmer bzw. </w:t>
      </w:r>
      <w:proofErr w:type="spellStart"/>
      <w:r w:rsidRPr="00DD4943">
        <w:rPr>
          <w:rFonts w:ascii="Arial" w:hAnsi="Arial" w:cs="Arial"/>
          <w:sz w:val="20"/>
          <w:szCs w:val="20"/>
        </w:rPr>
        <w:t>Unterauftragneh</w:t>
      </w:r>
      <w:proofErr w:type="spellEnd"/>
      <w:r w:rsidRPr="00DD4943">
        <w:rPr>
          <w:rFonts w:ascii="Arial" w:hAnsi="Arial" w:cs="Arial"/>
          <w:sz w:val="20"/>
          <w:szCs w:val="20"/>
        </w:rPr>
        <w:t xml:space="preserve"> </w:t>
      </w:r>
      <w:proofErr w:type="spellStart"/>
      <w:r w:rsidRPr="00DD4943">
        <w:rPr>
          <w:rFonts w:ascii="Arial" w:hAnsi="Arial" w:cs="Arial"/>
          <w:sz w:val="20"/>
          <w:szCs w:val="20"/>
        </w:rPr>
        <w:t>mer</w:t>
      </w:r>
      <w:proofErr w:type="spellEnd"/>
      <w:r w:rsidRPr="00DD4943">
        <w:rPr>
          <w:rFonts w:ascii="Arial" w:hAnsi="Arial" w:cs="Arial"/>
          <w:sz w:val="20"/>
          <w:szCs w:val="20"/>
        </w:rPr>
        <w:t>.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 xml:space="preserve">der Weiterverpflichtung der gesamten </w:t>
      </w:r>
      <w:proofErr w:type="spellStart"/>
      <w:r w:rsidRPr="00DD4943">
        <w:rPr>
          <w:rFonts w:ascii="Arial" w:hAnsi="Arial" w:cs="Arial"/>
          <w:sz w:val="20"/>
          <w:szCs w:val="20"/>
        </w:rPr>
        <w:t>Unterauftragnehmerkette</w:t>
      </w:r>
      <w:proofErr w:type="spellEnd"/>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lastRenderedPageBreak/>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D2B0BB5" w14:textId="3C6FFB03" w:rsidR="00DD4943" w:rsidRDefault="00DD4943" w:rsidP="00AE6189">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 xml:space="preserve">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w:t>
      </w:r>
      <w:proofErr w:type="spellStart"/>
      <w:r w:rsidRPr="0047354B">
        <w:rPr>
          <w:rFonts w:ascii="Arial" w:hAnsi="Arial" w:cs="Arial"/>
          <w:sz w:val="20"/>
          <w:szCs w:val="20"/>
        </w:rPr>
        <w:t>i.V.m</w:t>
      </w:r>
      <w:proofErr w:type="spellEnd"/>
      <w:r w:rsidRPr="0047354B">
        <w:rPr>
          <w:rFonts w:ascii="Arial" w:hAnsi="Arial" w:cs="Arial"/>
          <w:sz w:val="20"/>
          <w:szCs w:val="20"/>
        </w:rPr>
        <w:t>.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 xml:space="preserve">wenn gegen die Pflicht zur Übertragung der Verpflichtung zur Zahlung bestimmter Mindeststundenentgelte auf Unterauftragnehmer und/oder Verleiher von Arbeitskräften und Weitergabe dieser Verpflichtung entlang der </w:t>
      </w:r>
      <w:proofErr w:type="spellStart"/>
      <w:r w:rsidRPr="009A29E2">
        <w:rPr>
          <w:rFonts w:ascii="Arial" w:hAnsi="Arial" w:cs="Arial"/>
          <w:sz w:val="20"/>
          <w:szCs w:val="20"/>
        </w:rPr>
        <w:t>Unterauftragnehmerkette</w:t>
      </w:r>
      <w:proofErr w:type="spellEnd"/>
      <w:r w:rsidRPr="009A29E2">
        <w:rPr>
          <w:rFonts w:ascii="Arial" w:hAnsi="Arial" w:cs="Arial"/>
          <w:sz w:val="20"/>
          <w:szCs w:val="20"/>
        </w:rPr>
        <w:t xml:space="preserv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xml:space="preserve">, Nummer 2.) verstoßen wurde. Dies gilt ebenso für die </w:t>
      </w:r>
      <w:proofErr w:type="spellStart"/>
      <w:r w:rsidRPr="009A29E2">
        <w:rPr>
          <w:rFonts w:ascii="Arial" w:hAnsi="Arial" w:cs="Arial"/>
          <w:sz w:val="20"/>
          <w:szCs w:val="20"/>
        </w:rPr>
        <w:t>Unterauftragnehmerverpflichtung</w:t>
      </w:r>
      <w:proofErr w:type="spellEnd"/>
      <w:r w:rsidRPr="009A29E2">
        <w:rPr>
          <w:rFonts w:ascii="Arial" w:hAnsi="Arial" w:cs="Arial"/>
          <w:sz w:val="20"/>
          <w:szCs w:val="20"/>
        </w:rPr>
        <w:t xml:space="preserve">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 xml:space="preserve">wenn entgegen der Verpflichtung nach Nummer 1.2 nicht an den Kontrollen zur Einhaltung der unter Nummer 1.1 aufgeführten Vertragsbedingungen mitgewirkt wurde </w:t>
      </w:r>
      <w:proofErr w:type="gramStart"/>
      <w:r w:rsidRPr="0047354B">
        <w:rPr>
          <w:rFonts w:ascii="Arial" w:hAnsi="Arial" w:cs="Arial"/>
          <w:sz w:val="20"/>
          <w:szCs w:val="20"/>
        </w:rPr>
        <w:t>durch vollständige oder teilweise unterlassenen Übermittlung</w:t>
      </w:r>
      <w:proofErr w:type="gramEnd"/>
      <w:r w:rsidRPr="0047354B">
        <w:rPr>
          <w:rFonts w:ascii="Arial" w:hAnsi="Arial" w:cs="Arial"/>
          <w:sz w:val="20"/>
          <w:szCs w:val="20"/>
        </w:rPr>
        <w:t xml:space="preserve">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proofErr w:type="spellStart"/>
      <w:r w:rsidRPr="00177C0E">
        <w:rPr>
          <w:rFonts w:ascii="Arial" w:hAnsi="Arial" w:cs="Arial"/>
          <w:sz w:val="20"/>
          <w:szCs w:val="20"/>
        </w:rPr>
        <w:t>i.V.m</w:t>
      </w:r>
      <w:proofErr w:type="spellEnd"/>
      <w:r w:rsidRPr="00177C0E">
        <w:rPr>
          <w:rFonts w:ascii="Arial" w:hAnsi="Arial" w:cs="Arial"/>
          <w:sz w:val="20"/>
          <w:szCs w:val="20"/>
        </w:rPr>
        <w:t>.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w:t>
      </w:r>
      <w:proofErr w:type="spellStart"/>
      <w:r w:rsidRPr="00DD4943">
        <w:rPr>
          <w:rFonts w:ascii="Arial" w:hAnsi="Arial" w:cs="Arial"/>
          <w:sz w:val="20"/>
          <w:szCs w:val="20"/>
        </w:rPr>
        <w:t>BerlAVG</w:t>
      </w:r>
      <w:proofErr w:type="spellEnd"/>
      <w:r w:rsidRPr="00DD4943">
        <w:rPr>
          <w:rFonts w:ascii="Arial" w:hAnsi="Arial" w:cs="Arial"/>
          <w:sz w:val="20"/>
          <w:szCs w:val="2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w:t>
      </w:r>
      <w:proofErr w:type="spellStart"/>
      <w:r w:rsidRPr="00DD4943">
        <w:rPr>
          <w:rFonts w:ascii="Arial" w:hAnsi="Arial" w:cs="Arial"/>
          <w:sz w:val="20"/>
          <w:szCs w:val="20"/>
        </w:rPr>
        <w:t>BerlAVG</w:t>
      </w:r>
      <w:proofErr w:type="spellEnd"/>
      <w:r w:rsidRPr="00DD4943">
        <w:rPr>
          <w:rFonts w:ascii="Arial" w:hAnsi="Arial" w:cs="Arial"/>
          <w:sz w:val="20"/>
          <w:szCs w:val="20"/>
        </w:rPr>
        <w:t>).</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mit meiner/</w:t>
      </w:r>
      <w:proofErr w:type="gramStart"/>
      <w:r w:rsidRPr="00D37856">
        <w:rPr>
          <w:rFonts w:ascii="Arial" w:hAnsi="Arial" w:cs="Arial"/>
          <w:spacing w:val="0"/>
          <w:sz w:val="20"/>
          <w:szCs w:val="20"/>
        </w:rPr>
        <w:t xml:space="preserve">unseren </w:t>
      </w:r>
      <w:r w:rsidR="00C36E52" w:rsidRPr="00D37856">
        <w:rPr>
          <w:rFonts w:ascii="Arial" w:hAnsi="Arial" w:cs="Arial"/>
          <w:spacing w:val="0"/>
          <w:sz w:val="20"/>
          <w:szCs w:val="20"/>
        </w:rPr>
        <w:t>Unterschrift</w:t>
      </w:r>
      <w:proofErr w:type="gramEnd"/>
      <w:r w:rsidR="00C36E52" w:rsidRPr="00D37856">
        <w:rPr>
          <w:rFonts w:ascii="Arial" w:hAnsi="Arial" w:cs="Arial"/>
          <w:spacing w:val="0"/>
          <w:sz w:val="20"/>
          <w:szCs w:val="20"/>
        </w:rPr>
        <w: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default" r:id="rId13"/>
      <w:headerReference w:type="first" r:id="rId14"/>
      <w:footerReference w:type="first" r:id="rId15"/>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42BDFF62"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AE6189">
      <w:rPr>
        <w:noProof/>
        <w:lang w:val="en-US"/>
      </w:rPr>
      <w:t>2151426_1</w:t>
    </w:r>
    <w:r w:rsidR="00AE6189">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AE6189">
      <w:rPr>
        <w:noProof/>
      </w:rPr>
      <w:t>18.06.2026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45162490" w:rsidR="00AC6F20" w:rsidRDefault="00AC6F20" w:rsidP="003F6973">
    <w:pPr>
      <w:pStyle w:val="Kopfzeile"/>
      <w:framePr w:wrap="around" w:vAnchor="text" w:hAnchor="margin" w:xAlign="right" w:y="1"/>
      <w:rPr>
        <w:rStyle w:val="Seitenzahl"/>
      </w:rPr>
    </w:pP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58BD8224" w:rsidR="00390872" w:rsidRPr="00AE6189" w:rsidRDefault="00AE6189" w:rsidP="00D7043F">
          <w:pPr>
            <w:pStyle w:val="Kopfzeile"/>
            <w:jc w:val="center"/>
            <w:rPr>
              <w:rFonts w:cs="Arial"/>
              <w:b/>
              <w:color w:val="FF0000"/>
              <w:sz w:val="22"/>
              <w:szCs w:val="22"/>
            </w:rPr>
          </w:pPr>
          <w:r w:rsidRPr="00AE6189">
            <w:rPr>
              <w:rFonts w:cs="Arial"/>
              <w:b/>
              <w:bCs/>
              <w:color w:val="FF0000"/>
              <w:sz w:val="22"/>
              <w:szCs w:val="22"/>
            </w:rPr>
            <w:t>TEK2606034</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5CF43D0A" w14:textId="77777777" w:rsidR="00AE6189" w:rsidRPr="00AE6189" w:rsidRDefault="00AE6189" w:rsidP="00AE6189">
          <w:pPr>
            <w:pStyle w:val="Kopfzeile"/>
            <w:jc w:val="center"/>
            <w:rPr>
              <w:rFonts w:cs="Arial"/>
              <w:b/>
              <w:bCs/>
              <w:color w:val="FF0000"/>
              <w:sz w:val="22"/>
              <w:szCs w:val="22"/>
            </w:rPr>
          </w:pPr>
          <w:r w:rsidRPr="00AE6189">
            <w:rPr>
              <w:rFonts w:cs="Arial"/>
              <w:b/>
              <w:bCs/>
              <w:color w:val="FF0000"/>
              <w:sz w:val="22"/>
              <w:szCs w:val="22"/>
            </w:rPr>
            <w:t>45262500-6</w:t>
          </w:r>
        </w:p>
        <w:p w14:paraId="20D69342" w14:textId="77777777" w:rsidR="00AE6189" w:rsidRPr="00AE6189" w:rsidRDefault="00AE6189" w:rsidP="00AE6189">
          <w:pPr>
            <w:pStyle w:val="Kopfzeile"/>
            <w:jc w:val="center"/>
            <w:rPr>
              <w:rFonts w:cs="Arial"/>
              <w:b/>
              <w:bCs/>
              <w:color w:val="FF0000"/>
              <w:sz w:val="22"/>
              <w:szCs w:val="22"/>
            </w:rPr>
          </w:pPr>
          <w:r w:rsidRPr="00AE6189">
            <w:rPr>
              <w:rFonts w:cs="Arial"/>
              <w:b/>
              <w:bCs/>
              <w:color w:val="FF0000"/>
              <w:sz w:val="22"/>
              <w:szCs w:val="22"/>
            </w:rPr>
            <w:t>45324000-4</w:t>
          </w:r>
        </w:p>
        <w:p w14:paraId="2A41CE8E" w14:textId="62DC10A8" w:rsidR="00390872" w:rsidRPr="006A53EA" w:rsidRDefault="00AE6189" w:rsidP="00AE6189">
          <w:pPr>
            <w:pStyle w:val="Kopfzeile"/>
            <w:jc w:val="center"/>
            <w:rPr>
              <w:rFonts w:cs="Arial"/>
              <w:b/>
              <w:bCs/>
              <w:color w:val="FF0000"/>
              <w:sz w:val="22"/>
              <w:szCs w:val="22"/>
            </w:rPr>
          </w:pPr>
          <w:r w:rsidRPr="00AE6189">
            <w:rPr>
              <w:rFonts w:cs="Arial"/>
              <w:b/>
              <w:bCs/>
              <w:color w:val="FF0000"/>
              <w:sz w:val="22"/>
              <w:szCs w:val="22"/>
            </w:rPr>
            <w:t>45431000-7</w:t>
          </w:r>
        </w:p>
      </w:tc>
      <w:tc>
        <w:tcPr>
          <w:tcW w:w="5040" w:type="dxa"/>
          <w:vAlign w:val="center"/>
        </w:tcPr>
        <w:p w14:paraId="5A9FD01B" w14:textId="77777777" w:rsidR="00AE6189" w:rsidRPr="00AE6189" w:rsidRDefault="00AE6189" w:rsidP="00AE6189">
          <w:pPr>
            <w:pStyle w:val="KeinLeerraum"/>
            <w:jc w:val="center"/>
            <w:rPr>
              <w:rFonts w:ascii="Arial" w:hAnsi="Arial" w:cs="Arial"/>
              <w:b/>
              <w:bCs/>
              <w:color w:val="FF0000"/>
            </w:rPr>
          </w:pPr>
          <w:r w:rsidRPr="00AE6189">
            <w:rPr>
              <w:rFonts w:ascii="Arial" w:hAnsi="Arial" w:cs="Arial"/>
              <w:b/>
              <w:bCs/>
              <w:color w:val="FF0000"/>
            </w:rPr>
            <w:t>Rahmenvertrag über</w:t>
          </w:r>
        </w:p>
        <w:p w14:paraId="3FFF6F34" w14:textId="77777777" w:rsidR="00AE6189" w:rsidRPr="00AE6189" w:rsidRDefault="00AE6189" w:rsidP="00AE6189">
          <w:pPr>
            <w:pStyle w:val="KeinLeerraum"/>
            <w:jc w:val="center"/>
            <w:rPr>
              <w:rFonts w:ascii="Arial" w:hAnsi="Arial" w:cs="Arial"/>
              <w:b/>
              <w:bCs/>
              <w:color w:val="FF0000"/>
            </w:rPr>
          </w:pPr>
          <w:r w:rsidRPr="00AE6189">
            <w:rPr>
              <w:rFonts w:ascii="Arial" w:hAnsi="Arial" w:cs="Arial"/>
              <w:b/>
              <w:bCs/>
              <w:color w:val="FF0000"/>
            </w:rPr>
            <w:t>Los 1: Maurerarbeiten</w:t>
          </w:r>
        </w:p>
        <w:p w14:paraId="4559FE19" w14:textId="77777777" w:rsidR="00AE6189" w:rsidRPr="00AE6189" w:rsidRDefault="00AE6189" w:rsidP="00AE6189">
          <w:pPr>
            <w:pStyle w:val="KeinLeerraum"/>
            <w:jc w:val="center"/>
            <w:rPr>
              <w:rFonts w:ascii="Arial" w:hAnsi="Arial" w:cs="Arial"/>
              <w:b/>
              <w:bCs/>
              <w:color w:val="FF0000"/>
            </w:rPr>
          </w:pPr>
          <w:r w:rsidRPr="00AE6189">
            <w:rPr>
              <w:rFonts w:ascii="Arial" w:hAnsi="Arial" w:cs="Arial"/>
              <w:b/>
              <w:bCs/>
              <w:color w:val="FF0000"/>
            </w:rPr>
            <w:t>Los 2: Trockenbauarbeiten</w:t>
          </w:r>
        </w:p>
        <w:p w14:paraId="399DD52F" w14:textId="2875E79D" w:rsidR="00390872" w:rsidRPr="006A53EA" w:rsidRDefault="00AE6189" w:rsidP="00AE6189">
          <w:pPr>
            <w:tabs>
              <w:tab w:val="right" w:pos="8931"/>
            </w:tabs>
            <w:spacing w:line="240" w:lineRule="auto"/>
            <w:jc w:val="center"/>
            <w:rPr>
              <w:rFonts w:ascii="Arial" w:hAnsi="Arial" w:cs="Arial"/>
              <w:b/>
              <w:color w:val="FF0000"/>
              <w:sz w:val="22"/>
              <w:szCs w:val="22"/>
            </w:rPr>
          </w:pPr>
          <w:r w:rsidRPr="00AE6189">
            <w:rPr>
              <w:rFonts w:ascii="Arial" w:hAnsi="Arial" w:cs="Arial"/>
              <w:b/>
              <w:bCs/>
              <w:color w:val="FF0000"/>
              <w:sz w:val="22"/>
              <w:szCs w:val="22"/>
            </w:rPr>
            <w:t>Los 3: Fliesenlegerarbeiten</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6189"/>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1265"/>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 w:type="paragraph" w:styleId="KeinLeerraum">
    <w:name w:val="No Spacing"/>
    <w:uiPriority w:val="1"/>
    <w:qFormat/>
    <w:rsid w:val="00AE618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21672</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24578</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5</cp:revision>
  <cp:lastPrinted>2019-08-26T13:28:00Z</cp:lastPrinted>
  <dcterms:created xsi:type="dcterms:W3CDTF">2024-05-02T06:43:00Z</dcterms:created>
  <dcterms:modified xsi:type="dcterms:W3CDTF">2026-06-18T07:36:00Z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